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7910" w14:textId="77777777" w:rsidR="00737105" w:rsidRDefault="00000000">
      <w:pPr>
        <w:jc w:val="center"/>
      </w:pPr>
      <w:r>
        <w:rPr>
          <w:noProof/>
        </w:rPr>
        <w:drawing>
          <wp:inline distT="114300" distB="114300" distL="114300" distR="114300" wp14:anchorId="415076E9" wp14:editId="46EEACAC">
            <wp:extent cx="3248025" cy="1409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D632F21" wp14:editId="7113ED5C">
            <wp:simplePos x="0" y="0"/>
            <wp:positionH relativeFrom="column">
              <wp:posOffset>3429000</wp:posOffset>
            </wp:positionH>
            <wp:positionV relativeFrom="paragraph">
              <wp:posOffset>1228725</wp:posOffset>
            </wp:positionV>
            <wp:extent cx="1425600" cy="744402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744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485E39A" wp14:editId="3F79441E">
            <wp:simplePos x="0" y="0"/>
            <wp:positionH relativeFrom="column">
              <wp:posOffset>123825</wp:posOffset>
            </wp:positionH>
            <wp:positionV relativeFrom="paragraph">
              <wp:posOffset>1204913</wp:posOffset>
            </wp:positionV>
            <wp:extent cx="1422000" cy="793511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7935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A36FD14" wp14:editId="1A97BB5D">
            <wp:simplePos x="0" y="0"/>
            <wp:positionH relativeFrom="column">
              <wp:posOffset>1781175</wp:posOffset>
            </wp:positionH>
            <wp:positionV relativeFrom="paragraph">
              <wp:posOffset>1352550</wp:posOffset>
            </wp:positionV>
            <wp:extent cx="1407600" cy="491431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491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C00CF0" w14:textId="77777777" w:rsidR="00737105" w:rsidRDefault="00737105">
      <w:pPr>
        <w:jc w:val="center"/>
      </w:pPr>
    </w:p>
    <w:p w14:paraId="4CBD40E2" w14:textId="77777777" w:rsidR="00737105" w:rsidRDefault="00737105">
      <w:pPr>
        <w:jc w:val="center"/>
      </w:pPr>
    </w:p>
    <w:p w14:paraId="136EF4F2" w14:textId="77777777" w:rsidR="00737105" w:rsidRDefault="00737105">
      <w:pPr>
        <w:jc w:val="center"/>
      </w:pPr>
    </w:p>
    <w:p w14:paraId="22B7AF66" w14:textId="77777777" w:rsidR="00737105" w:rsidRDefault="00737105">
      <w:pPr>
        <w:jc w:val="center"/>
      </w:pPr>
    </w:p>
    <w:p w14:paraId="7BD09A77" w14:textId="77777777" w:rsidR="00737105" w:rsidRDefault="00737105">
      <w:pPr>
        <w:jc w:val="center"/>
        <w:rPr>
          <w:b/>
          <w:color w:val="FF0000"/>
          <w:sz w:val="28"/>
          <w:szCs w:val="28"/>
          <w:u w:val="single"/>
        </w:rPr>
      </w:pPr>
    </w:p>
    <w:p w14:paraId="5C14089A" w14:textId="77777777" w:rsidR="00737105" w:rsidRDefault="00737105" w:rsidP="00947229">
      <w:pPr>
        <w:rPr>
          <w:b/>
          <w:color w:val="FF0000"/>
          <w:sz w:val="28"/>
          <w:szCs w:val="28"/>
          <w:u w:val="single"/>
        </w:rPr>
      </w:pPr>
    </w:p>
    <w:p w14:paraId="079ADE41" w14:textId="77777777" w:rsidR="00737105" w:rsidRDefault="00737105">
      <w:pPr>
        <w:jc w:val="center"/>
        <w:rPr>
          <w:b/>
          <w:color w:val="FF0000"/>
          <w:sz w:val="28"/>
          <w:szCs w:val="28"/>
          <w:u w:val="single"/>
        </w:rPr>
      </w:pPr>
    </w:p>
    <w:p w14:paraId="39478A56" w14:textId="4A334487" w:rsidR="00737105" w:rsidRDefault="001C041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SCIENZE PEDAGOGICHE- LM85</w:t>
      </w:r>
    </w:p>
    <w:p w14:paraId="0892D771" w14:textId="4D3541FF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ATENEO: </w:t>
      </w:r>
      <w:r w:rsidR="0013781F">
        <w:rPr>
          <w:b/>
          <w:color w:val="0B5394"/>
          <w:sz w:val="28"/>
          <w:szCs w:val="28"/>
        </w:rPr>
        <w:t>PEGASO</w:t>
      </w:r>
    </w:p>
    <w:p w14:paraId="045FC77F" w14:textId="70052A28" w:rsidR="00737105" w:rsidRDefault="00000000">
      <w:pPr>
        <w:jc w:val="center"/>
        <w:rPr>
          <w:b/>
          <w:color w:val="0B5394"/>
          <w:sz w:val="28"/>
          <w:szCs w:val="28"/>
          <w:highlight w:val="white"/>
        </w:rPr>
      </w:pPr>
      <w:r>
        <w:rPr>
          <w:b/>
          <w:color w:val="FF0000"/>
          <w:sz w:val="28"/>
          <w:szCs w:val="28"/>
        </w:rPr>
        <w:t>AMBITO:</w:t>
      </w:r>
      <w:r>
        <w:rPr>
          <w:b/>
          <w:color w:val="0B5394"/>
          <w:sz w:val="28"/>
          <w:szCs w:val="28"/>
        </w:rPr>
        <w:t xml:space="preserve"> </w:t>
      </w:r>
      <w:r w:rsidR="001C041F">
        <w:rPr>
          <w:b/>
          <w:color w:val="0B5394"/>
          <w:sz w:val="28"/>
          <w:szCs w:val="28"/>
          <w:highlight w:val="white"/>
        </w:rPr>
        <w:t>SCIENZE SOCIALI</w:t>
      </w:r>
    </w:p>
    <w:p w14:paraId="69750483" w14:textId="04B623E0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CLASSE: </w:t>
      </w:r>
      <w:r w:rsidR="001C041F">
        <w:rPr>
          <w:b/>
          <w:color w:val="0B5394"/>
          <w:sz w:val="28"/>
          <w:szCs w:val="28"/>
        </w:rPr>
        <w:t>LM85</w:t>
      </w:r>
    </w:p>
    <w:p w14:paraId="493B0A54" w14:textId="1148CEA7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>TIPO DI LAUREA</w:t>
      </w:r>
      <w:r>
        <w:rPr>
          <w:b/>
          <w:sz w:val="28"/>
          <w:szCs w:val="28"/>
        </w:rPr>
        <w:t xml:space="preserve">: </w:t>
      </w:r>
      <w:r w:rsidR="0013781F">
        <w:rPr>
          <w:b/>
          <w:color w:val="0B5394"/>
          <w:sz w:val="28"/>
          <w:szCs w:val="28"/>
        </w:rPr>
        <w:t>BIENNALE</w:t>
      </w:r>
      <w:r>
        <w:rPr>
          <w:b/>
          <w:color w:val="0B5394"/>
          <w:sz w:val="28"/>
          <w:szCs w:val="28"/>
        </w:rPr>
        <w:t xml:space="preserve">  </w:t>
      </w:r>
    </w:p>
    <w:p w14:paraId="79081234" w14:textId="0646FEDF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>DURATA</w:t>
      </w:r>
      <w:r>
        <w:rPr>
          <w:b/>
          <w:sz w:val="28"/>
          <w:szCs w:val="28"/>
        </w:rPr>
        <w:t xml:space="preserve">: </w:t>
      </w:r>
      <w:r w:rsidR="0013781F">
        <w:rPr>
          <w:b/>
          <w:color w:val="0B5394"/>
          <w:sz w:val="28"/>
          <w:szCs w:val="28"/>
        </w:rPr>
        <w:t>2</w:t>
      </w:r>
      <w:r>
        <w:rPr>
          <w:b/>
          <w:color w:val="0B5394"/>
          <w:sz w:val="28"/>
          <w:szCs w:val="28"/>
        </w:rPr>
        <w:t xml:space="preserve"> ANNI </w:t>
      </w:r>
    </w:p>
    <w:p w14:paraId="45AF3EFD" w14:textId="7B7C711D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>CFU</w:t>
      </w:r>
      <w:r>
        <w:rPr>
          <w:b/>
          <w:sz w:val="28"/>
          <w:szCs w:val="28"/>
        </w:rPr>
        <w:t xml:space="preserve">: </w:t>
      </w:r>
      <w:r w:rsidR="0013781F">
        <w:rPr>
          <w:b/>
          <w:color w:val="0B5394"/>
          <w:sz w:val="28"/>
          <w:szCs w:val="28"/>
        </w:rPr>
        <w:t>120</w:t>
      </w:r>
    </w:p>
    <w:p w14:paraId="6F10518A" w14:textId="77777777" w:rsidR="00737105" w:rsidRDefault="0000000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PREVISTI PIÙ PIANI DI STUDIO: </w:t>
      </w:r>
    </w:p>
    <w:p w14:paraId="60150EF8" w14:textId="77777777" w:rsidR="00737105" w:rsidRDefault="00000000">
      <w:pPr>
        <w:jc w:val="center"/>
        <w:rPr>
          <w:b/>
          <w:color w:val="0B5394"/>
          <w:sz w:val="28"/>
          <w:szCs w:val="28"/>
          <w:highlight w:val="white"/>
        </w:rPr>
      </w:pPr>
      <w:r>
        <w:rPr>
          <w:b/>
          <w:color w:val="0B5394"/>
          <w:sz w:val="28"/>
          <w:szCs w:val="28"/>
          <w:highlight w:val="white"/>
        </w:rPr>
        <w:t>Statutario</w:t>
      </w:r>
    </w:p>
    <w:p w14:paraId="1EC5FACD" w14:textId="5B8A77E9" w:rsidR="00737105" w:rsidRDefault="0013781F">
      <w:pPr>
        <w:jc w:val="center"/>
        <w:rPr>
          <w:b/>
          <w:color w:val="FF0000"/>
          <w:sz w:val="28"/>
          <w:szCs w:val="28"/>
          <w:highlight w:val="white"/>
          <w:u w:val="single"/>
        </w:rPr>
      </w:pPr>
      <w:r>
        <w:rPr>
          <w:b/>
          <w:color w:val="0B5394"/>
          <w:sz w:val="28"/>
          <w:szCs w:val="28"/>
          <w:highlight w:val="white"/>
        </w:rPr>
        <w:t xml:space="preserve">Indirizzo </w:t>
      </w:r>
      <w:r w:rsidR="001C041F">
        <w:rPr>
          <w:b/>
          <w:color w:val="0B5394"/>
          <w:sz w:val="28"/>
          <w:szCs w:val="28"/>
          <w:highlight w:val="white"/>
        </w:rPr>
        <w:t>e-learning e formazione</w:t>
      </w:r>
      <w:r>
        <w:rPr>
          <w:b/>
          <w:color w:val="0B5394"/>
          <w:sz w:val="28"/>
          <w:szCs w:val="28"/>
          <w:highlight w:val="white"/>
        </w:rPr>
        <w:t xml:space="preserve"> </w:t>
      </w:r>
    </w:p>
    <w:p w14:paraId="2C334E6F" w14:textId="77777777" w:rsidR="00737105" w:rsidRDefault="00737105">
      <w:pPr>
        <w:jc w:val="center"/>
        <w:rPr>
          <w:b/>
          <w:sz w:val="28"/>
          <w:szCs w:val="28"/>
          <w:highlight w:val="white"/>
        </w:rPr>
      </w:pPr>
    </w:p>
    <w:p w14:paraId="443A21BD" w14:textId="77777777" w:rsidR="0013781F" w:rsidRDefault="0013781F" w:rsidP="00947229">
      <w:pPr>
        <w:rPr>
          <w:b/>
          <w:color w:val="FF0000"/>
          <w:sz w:val="28"/>
          <w:szCs w:val="28"/>
          <w:highlight w:val="white"/>
        </w:rPr>
      </w:pPr>
    </w:p>
    <w:p w14:paraId="383DA6F5" w14:textId="77777777" w:rsidR="00737105" w:rsidRDefault="00737105">
      <w:pPr>
        <w:jc w:val="center"/>
        <w:rPr>
          <w:b/>
          <w:color w:val="FF0000"/>
          <w:sz w:val="28"/>
          <w:szCs w:val="28"/>
          <w:highlight w:val="white"/>
        </w:rPr>
      </w:pPr>
    </w:p>
    <w:p w14:paraId="303ADA80" w14:textId="77777777" w:rsidR="00737105" w:rsidRPr="00E601A2" w:rsidRDefault="00000000">
      <w:pPr>
        <w:jc w:val="center"/>
        <w:rPr>
          <w:b/>
          <w:color w:val="FF0000"/>
          <w:sz w:val="28"/>
          <w:szCs w:val="28"/>
          <w:highlight w:val="white"/>
        </w:rPr>
      </w:pPr>
      <w:r w:rsidRPr="00E601A2">
        <w:rPr>
          <w:b/>
          <w:color w:val="FF0000"/>
          <w:sz w:val="28"/>
          <w:szCs w:val="28"/>
          <w:highlight w:val="white"/>
        </w:rPr>
        <w:t>PIANO DI STUDI - STATUARIO</w:t>
      </w:r>
    </w:p>
    <w:p w14:paraId="5CDD1DA4" w14:textId="77777777" w:rsidR="00737105" w:rsidRPr="00A406AA" w:rsidRDefault="00737105">
      <w:pPr>
        <w:jc w:val="center"/>
        <w:rPr>
          <w:b/>
          <w:sz w:val="28"/>
          <w:szCs w:val="28"/>
          <w:highlight w:val="whit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3398"/>
        <w:gridCol w:w="1352"/>
        <w:gridCol w:w="651"/>
      </w:tblGrid>
      <w:tr w:rsidR="001C041F" w:rsidRPr="001C041F" w14:paraId="7B828E41" w14:textId="77777777" w:rsidTr="001C041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C0C991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1701A67B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Insegnamento</w:t>
            </w:r>
          </w:p>
        </w:tc>
        <w:tc>
          <w:tcPr>
            <w:tcW w:w="0" w:type="auto"/>
            <w:vAlign w:val="center"/>
            <w:hideMark/>
          </w:tcPr>
          <w:p w14:paraId="355C7841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377E189A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CFU</w:t>
            </w:r>
          </w:p>
        </w:tc>
      </w:tr>
      <w:tr w:rsidR="001C041F" w:rsidRPr="001C041F" w14:paraId="0775C926" w14:textId="77777777" w:rsidTr="001C041F">
        <w:trPr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14:paraId="0070FD86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09BABB59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5BB20B9D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587479E9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1C041F" w:rsidRPr="001C041F" w14:paraId="113EFB78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984A4C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673B06" w14:textId="28873602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Pedagogia generale II </w:t>
            </w:r>
          </w:p>
        </w:tc>
        <w:tc>
          <w:tcPr>
            <w:tcW w:w="0" w:type="auto"/>
            <w:vAlign w:val="center"/>
            <w:hideMark/>
          </w:tcPr>
          <w:p w14:paraId="565020DB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M-PED/01 </w:t>
            </w:r>
          </w:p>
        </w:tc>
        <w:tc>
          <w:tcPr>
            <w:tcW w:w="0" w:type="auto"/>
            <w:vAlign w:val="center"/>
            <w:hideMark/>
          </w:tcPr>
          <w:p w14:paraId="5B095CEE" w14:textId="7B19FD4B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15 </w:t>
            </w:r>
          </w:p>
        </w:tc>
      </w:tr>
      <w:tr w:rsidR="001C041F" w:rsidRPr="001C041F" w14:paraId="11F3E95A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41D860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16B40A" w14:textId="51D3FD80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Pedagogia sperimentale II </w:t>
            </w:r>
          </w:p>
        </w:tc>
        <w:tc>
          <w:tcPr>
            <w:tcW w:w="0" w:type="auto"/>
            <w:vAlign w:val="center"/>
            <w:hideMark/>
          </w:tcPr>
          <w:p w14:paraId="6F05C350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M-PED/04 </w:t>
            </w:r>
          </w:p>
        </w:tc>
        <w:tc>
          <w:tcPr>
            <w:tcW w:w="0" w:type="auto"/>
            <w:vAlign w:val="center"/>
            <w:hideMark/>
          </w:tcPr>
          <w:p w14:paraId="4B22D28B" w14:textId="2724F059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15 </w:t>
            </w:r>
          </w:p>
        </w:tc>
      </w:tr>
      <w:tr w:rsidR="001C041F" w:rsidRPr="001C041F" w14:paraId="3727BF69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4BE6C7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E14C43" w14:textId="2FD5B60D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Filosofia teoretica </w:t>
            </w:r>
          </w:p>
        </w:tc>
        <w:tc>
          <w:tcPr>
            <w:tcW w:w="0" w:type="auto"/>
            <w:vAlign w:val="center"/>
            <w:hideMark/>
          </w:tcPr>
          <w:p w14:paraId="6D379CB9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M-FIL/01 </w:t>
            </w:r>
          </w:p>
        </w:tc>
        <w:tc>
          <w:tcPr>
            <w:tcW w:w="0" w:type="auto"/>
            <w:vAlign w:val="center"/>
            <w:hideMark/>
          </w:tcPr>
          <w:p w14:paraId="0984651D" w14:textId="67EFE944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15 </w:t>
            </w:r>
          </w:p>
        </w:tc>
      </w:tr>
      <w:tr w:rsidR="001C041F" w:rsidRPr="001C041F" w14:paraId="63C681C9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E6E9A0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9D67BB" w14:textId="3F428706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Storia contemporanea </w:t>
            </w:r>
          </w:p>
        </w:tc>
        <w:tc>
          <w:tcPr>
            <w:tcW w:w="0" w:type="auto"/>
            <w:vAlign w:val="center"/>
            <w:hideMark/>
          </w:tcPr>
          <w:p w14:paraId="4CA14B26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M-STO/04 </w:t>
            </w:r>
          </w:p>
        </w:tc>
        <w:tc>
          <w:tcPr>
            <w:tcW w:w="0" w:type="auto"/>
            <w:vAlign w:val="center"/>
            <w:hideMark/>
          </w:tcPr>
          <w:p w14:paraId="62CCBEF4" w14:textId="73336D11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15 </w:t>
            </w:r>
          </w:p>
        </w:tc>
      </w:tr>
      <w:tr w:rsidR="001C041F" w:rsidRPr="001C041F" w14:paraId="798CE143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6DF27B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FC3932" w14:textId="7A201FBF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Didattica generale II </w:t>
            </w:r>
          </w:p>
        </w:tc>
        <w:tc>
          <w:tcPr>
            <w:tcW w:w="0" w:type="auto"/>
            <w:vAlign w:val="center"/>
            <w:hideMark/>
          </w:tcPr>
          <w:p w14:paraId="442AE4D7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M-PED/03 </w:t>
            </w:r>
          </w:p>
        </w:tc>
        <w:tc>
          <w:tcPr>
            <w:tcW w:w="0" w:type="auto"/>
            <w:vAlign w:val="center"/>
            <w:hideMark/>
          </w:tcPr>
          <w:p w14:paraId="3C99F65B" w14:textId="78B3F667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10 </w:t>
            </w:r>
          </w:p>
        </w:tc>
      </w:tr>
      <w:tr w:rsidR="001C041F" w:rsidRPr="001C041F" w14:paraId="11180B30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AAD03C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03623E" w14:textId="600922D8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Pedagogia speciale II </w:t>
            </w:r>
          </w:p>
        </w:tc>
        <w:tc>
          <w:tcPr>
            <w:tcW w:w="0" w:type="auto"/>
            <w:vAlign w:val="center"/>
            <w:hideMark/>
          </w:tcPr>
          <w:p w14:paraId="0CDCB334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M-PED/03 </w:t>
            </w:r>
          </w:p>
        </w:tc>
        <w:tc>
          <w:tcPr>
            <w:tcW w:w="0" w:type="auto"/>
            <w:vAlign w:val="center"/>
            <w:hideMark/>
          </w:tcPr>
          <w:p w14:paraId="09D37ABB" w14:textId="55706607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10 </w:t>
            </w:r>
          </w:p>
        </w:tc>
      </w:tr>
      <w:tr w:rsidR="001C041F" w:rsidRPr="001C041F" w14:paraId="6A2AD87D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1ED34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A5C9A5" w14:textId="37D32791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Psicologia dello sviluppo </w:t>
            </w:r>
          </w:p>
        </w:tc>
        <w:tc>
          <w:tcPr>
            <w:tcW w:w="0" w:type="auto"/>
            <w:vAlign w:val="center"/>
            <w:hideMark/>
          </w:tcPr>
          <w:p w14:paraId="3E358C0B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M-PSI/04 </w:t>
            </w:r>
          </w:p>
        </w:tc>
        <w:tc>
          <w:tcPr>
            <w:tcW w:w="0" w:type="auto"/>
            <w:vAlign w:val="center"/>
            <w:hideMark/>
          </w:tcPr>
          <w:p w14:paraId="274A5851" w14:textId="2A83BDA5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10 </w:t>
            </w:r>
          </w:p>
        </w:tc>
      </w:tr>
      <w:tr w:rsidR="001C041F" w:rsidRPr="001C041F" w14:paraId="121298E3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C0350A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BF7D40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Insegnamento a scelta </w:t>
            </w:r>
          </w:p>
        </w:tc>
        <w:tc>
          <w:tcPr>
            <w:tcW w:w="0" w:type="auto"/>
            <w:vAlign w:val="center"/>
            <w:hideMark/>
          </w:tcPr>
          <w:p w14:paraId="5D34D811" w14:textId="77777777" w:rsidR="001C041F" w:rsidRPr="001C041F" w:rsidRDefault="001C041F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F51D985" w14:textId="6F719735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8 </w:t>
            </w:r>
          </w:p>
        </w:tc>
      </w:tr>
      <w:tr w:rsidR="001C041F" w:rsidRPr="001C041F" w14:paraId="1E6BED5F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800092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FA2E583" w14:textId="1C1AF51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Prova di </w:t>
            </w:r>
            <w:proofErr w:type="spellStart"/>
            <w:r w:rsidRPr="001C041F">
              <w:rPr>
                <w:rFonts w:eastAsia="Times New Roman"/>
                <w:sz w:val="28"/>
                <w:szCs w:val="28"/>
                <w:lang w:val="it-IT"/>
              </w:rPr>
              <w:t>abilita'</w:t>
            </w:r>
            <w:proofErr w:type="spellEnd"/>
            <w:r w:rsidRPr="001C041F">
              <w:rPr>
                <w:rFonts w:eastAsia="Times New Roman"/>
                <w:sz w:val="28"/>
                <w:szCs w:val="28"/>
                <w:lang w:val="it-IT"/>
              </w:rPr>
              <w:t xml:space="preserve"> informatica </w:t>
            </w:r>
          </w:p>
        </w:tc>
        <w:tc>
          <w:tcPr>
            <w:tcW w:w="0" w:type="auto"/>
            <w:vAlign w:val="center"/>
            <w:hideMark/>
          </w:tcPr>
          <w:p w14:paraId="674BB1D2" w14:textId="3AA1A9B6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INF/01</w:t>
            </w:r>
          </w:p>
        </w:tc>
        <w:tc>
          <w:tcPr>
            <w:tcW w:w="0" w:type="auto"/>
            <w:vAlign w:val="center"/>
            <w:hideMark/>
          </w:tcPr>
          <w:p w14:paraId="5DF1C052" w14:textId="138C31DB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3 </w:t>
            </w:r>
          </w:p>
        </w:tc>
      </w:tr>
      <w:tr w:rsidR="001C041F" w:rsidRPr="001C041F" w14:paraId="1EC3E6E5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7E1859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78E912" w14:textId="66F88242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Tirocinio</w:t>
            </w:r>
          </w:p>
        </w:tc>
        <w:tc>
          <w:tcPr>
            <w:tcW w:w="0" w:type="auto"/>
            <w:vAlign w:val="center"/>
            <w:hideMark/>
          </w:tcPr>
          <w:p w14:paraId="0E92301C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94C4A1D" w14:textId="2791928B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4 </w:t>
            </w:r>
          </w:p>
        </w:tc>
      </w:tr>
      <w:tr w:rsidR="001C041F" w:rsidRPr="001C041F" w14:paraId="66A0ADAB" w14:textId="77777777" w:rsidTr="001C04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7DA70C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7E589D" w14:textId="66AA0154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1C041F">
              <w:rPr>
                <w:rFonts w:eastAsia="Times New Roman"/>
                <w:sz w:val="28"/>
                <w:szCs w:val="28"/>
                <w:lang w:val="it-IT"/>
              </w:rPr>
              <w:t>Prova Finale</w:t>
            </w:r>
          </w:p>
        </w:tc>
        <w:tc>
          <w:tcPr>
            <w:tcW w:w="0" w:type="auto"/>
            <w:vAlign w:val="center"/>
            <w:hideMark/>
          </w:tcPr>
          <w:p w14:paraId="191A7666" w14:textId="77777777" w:rsidR="001C041F" w:rsidRPr="001C041F" w:rsidRDefault="001C041F" w:rsidP="001C041F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73CE818" w14:textId="16AFA1DC" w:rsidR="001C041F" w:rsidRPr="001C041F" w:rsidRDefault="00E601A2" w:rsidP="001C041F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</w:t>
            </w:r>
            <w:r w:rsidR="001C041F" w:rsidRPr="001C041F">
              <w:rPr>
                <w:rFonts w:eastAsia="Times New Roman"/>
                <w:sz w:val="28"/>
                <w:szCs w:val="28"/>
                <w:lang w:val="it-IT"/>
              </w:rPr>
              <w:t xml:space="preserve">15 </w:t>
            </w:r>
          </w:p>
        </w:tc>
      </w:tr>
    </w:tbl>
    <w:p w14:paraId="68BD95A6" w14:textId="77777777" w:rsidR="00737105" w:rsidRDefault="00737105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0BD11BFB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26A65F46" w14:textId="0C1ED01E" w:rsidR="001C041F" w:rsidRDefault="001C041F" w:rsidP="001C041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PIANO STUDI: E</w:t>
      </w:r>
      <w:r w:rsidR="00E601A2">
        <w:rPr>
          <w:b/>
          <w:color w:val="FF0000"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>LEARNING</w:t>
      </w:r>
      <w:r w:rsidR="00E601A2">
        <w:rPr>
          <w:b/>
          <w:color w:val="FF0000"/>
          <w:sz w:val="28"/>
          <w:szCs w:val="28"/>
        </w:rPr>
        <w:t xml:space="preserve"> E FORMAZIONE</w:t>
      </w:r>
    </w:p>
    <w:p w14:paraId="72C6C030" w14:textId="77777777" w:rsidR="00E601A2" w:rsidRDefault="00E601A2" w:rsidP="001C041F">
      <w:pPr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6304"/>
        <w:gridCol w:w="1283"/>
        <w:gridCol w:w="651"/>
      </w:tblGrid>
      <w:tr w:rsidR="00E601A2" w:rsidRPr="00E601A2" w14:paraId="4E9EC27B" w14:textId="77777777" w:rsidTr="00E601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80A51A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6B4A9DB3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Insegnamento</w:t>
            </w:r>
          </w:p>
        </w:tc>
        <w:tc>
          <w:tcPr>
            <w:tcW w:w="0" w:type="auto"/>
            <w:vAlign w:val="center"/>
            <w:hideMark/>
          </w:tcPr>
          <w:p w14:paraId="2890D244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56DF4674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  <w:t>CFU</w:t>
            </w:r>
          </w:p>
        </w:tc>
      </w:tr>
      <w:tr w:rsidR="00E601A2" w:rsidRPr="00E601A2" w14:paraId="16C3F59E" w14:textId="77777777" w:rsidTr="00E601A2">
        <w:trPr>
          <w:tblHeader/>
          <w:tblCellSpacing w:w="15" w:type="dxa"/>
        </w:trPr>
        <w:tc>
          <w:tcPr>
            <w:tcW w:w="0" w:type="auto"/>
            <w:vAlign w:val="center"/>
          </w:tcPr>
          <w:p w14:paraId="750E0152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3555A5F1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31CBF1D5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780945B4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</w:tr>
      <w:tr w:rsidR="00E601A2" w:rsidRPr="00E601A2" w14:paraId="694D1CC8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7C991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FA24B4" w14:textId="77777777" w:rsid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  <w:p w14:paraId="491C9432" w14:textId="76B25F2C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9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Metodologie della progettazione europea per il terzo settore </w:t>
              </w:r>
            </w:hyperlink>
          </w:p>
        </w:tc>
        <w:tc>
          <w:tcPr>
            <w:tcW w:w="0" w:type="auto"/>
            <w:vAlign w:val="center"/>
            <w:hideMark/>
          </w:tcPr>
          <w:p w14:paraId="686E17CE" w14:textId="18B16DC2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M-PED/01</w:t>
            </w:r>
          </w:p>
        </w:tc>
        <w:tc>
          <w:tcPr>
            <w:tcW w:w="0" w:type="auto"/>
            <w:vAlign w:val="center"/>
            <w:hideMark/>
          </w:tcPr>
          <w:p w14:paraId="62942B47" w14:textId="69CC694A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15</w:t>
            </w:r>
          </w:p>
        </w:tc>
      </w:tr>
      <w:tr w:rsidR="00E601A2" w:rsidRPr="00E601A2" w14:paraId="23AEF4CC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60444" w14:textId="7ED84926" w:rsidR="00E601A2" w:rsidRPr="00E601A2" w:rsidRDefault="00E601A2" w:rsidP="00E601A2">
            <w:pPr>
              <w:spacing w:line="240" w:lineRule="auto"/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 xml:space="preserve">    </w:t>
            </w:r>
            <w:r w:rsidRPr="00E601A2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EE75D9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0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Ricerca e innovazione didattica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BFB2B" w14:textId="61F036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M-PED/04</w:t>
            </w:r>
          </w:p>
        </w:tc>
        <w:tc>
          <w:tcPr>
            <w:tcW w:w="0" w:type="auto"/>
            <w:vAlign w:val="center"/>
            <w:hideMark/>
          </w:tcPr>
          <w:p w14:paraId="414F8BB2" w14:textId="5766535D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15</w:t>
            </w:r>
          </w:p>
        </w:tc>
      </w:tr>
      <w:tr w:rsidR="00E601A2" w:rsidRPr="00E601A2" w14:paraId="5C08814B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1F461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38DE8B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1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Filosofia della relazione </w:t>
              </w:r>
            </w:hyperlink>
          </w:p>
        </w:tc>
        <w:tc>
          <w:tcPr>
            <w:tcW w:w="0" w:type="auto"/>
            <w:vAlign w:val="center"/>
            <w:hideMark/>
          </w:tcPr>
          <w:p w14:paraId="7ABE41E6" w14:textId="0B98F25A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M-FIL/01</w:t>
            </w:r>
          </w:p>
        </w:tc>
        <w:tc>
          <w:tcPr>
            <w:tcW w:w="0" w:type="auto"/>
            <w:vAlign w:val="center"/>
            <w:hideMark/>
          </w:tcPr>
          <w:p w14:paraId="6FF318BA" w14:textId="059618D4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15</w:t>
            </w:r>
          </w:p>
        </w:tc>
      </w:tr>
      <w:tr w:rsidR="00E601A2" w:rsidRPr="00E601A2" w14:paraId="7E244EBE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4FF79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D9AE01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2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Storia dell'Europa e delle istituzioni comunitarie 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54F87" w14:textId="6A431DFB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M-STO/04</w:t>
            </w:r>
          </w:p>
        </w:tc>
        <w:tc>
          <w:tcPr>
            <w:tcW w:w="0" w:type="auto"/>
            <w:vAlign w:val="center"/>
            <w:hideMark/>
          </w:tcPr>
          <w:p w14:paraId="62F8CED9" w14:textId="2BE22364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15</w:t>
            </w:r>
          </w:p>
        </w:tc>
      </w:tr>
      <w:tr w:rsidR="00E601A2" w:rsidRPr="00E601A2" w14:paraId="26129C16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DCF26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30D606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3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Didattica generale II </w:t>
              </w:r>
            </w:hyperlink>
          </w:p>
        </w:tc>
        <w:tc>
          <w:tcPr>
            <w:tcW w:w="0" w:type="auto"/>
            <w:vAlign w:val="center"/>
            <w:hideMark/>
          </w:tcPr>
          <w:p w14:paraId="0B8F6944" w14:textId="1D747AD0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M-PED/03</w:t>
            </w:r>
          </w:p>
        </w:tc>
        <w:tc>
          <w:tcPr>
            <w:tcW w:w="0" w:type="auto"/>
            <w:vAlign w:val="center"/>
            <w:hideMark/>
          </w:tcPr>
          <w:p w14:paraId="17C61B50" w14:textId="18983BFB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10</w:t>
            </w:r>
          </w:p>
        </w:tc>
      </w:tr>
      <w:tr w:rsidR="00E601A2" w:rsidRPr="00E601A2" w14:paraId="2C22F31E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AD188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452A91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4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Progettazione e valutazione dei sistemi educativi e formativi 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EE68E" w14:textId="2341CB6D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M-PED/04</w:t>
            </w:r>
          </w:p>
        </w:tc>
        <w:tc>
          <w:tcPr>
            <w:tcW w:w="0" w:type="auto"/>
            <w:vAlign w:val="center"/>
            <w:hideMark/>
          </w:tcPr>
          <w:p w14:paraId="2A5F7BF3" w14:textId="2E25D3C3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10</w:t>
            </w:r>
          </w:p>
        </w:tc>
      </w:tr>
      <w:tr w:rsidR="00E601A2" w:rsidRPr="00E601A2" w14:paraId="40A50FC7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59792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24956E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5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Psicologia dello sviluppo </w:t>
              </w:r>
            </w:hyperlink>
          </w:p>
        </w:tc>
        <w:tc>
          <w:tcPr>
            <w:tcW w:w="0" w:type="auto"/>
            <w:vAlign w:val="center"/>
            <w:hideMark/>
          </w:tcPr>
          <w:p w14:paraId="4A856B30" w14:textId="7C39BE65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M-PSI/04</w:t>
            </w:r>
          </w:p>
        </w:tc>
        <w:tc>
          <w:tcPr>
            <w:tcW w:w="0" w:type="auto"/>
            <w:vAlign w:val="center"/>
            <w:hideMark/>
          </w:tcPr>
          <w:p w14:paraId="7B6DDC30" w14:textId="4E4A31BC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10</w:t>
            </w:r>
          </w:p>
        </w:tc>
      </w:tr>
      <w:tr w:rsidR="00E601A2" w:rsidRPr="00E601A2" w14:paraId="7CD02AE0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B2654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DA209C" w14:textId="0F62DBAE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Insegnamento a scelta</w:t>
            </w:r>
          </w:p>
        </w:tc>
        <w:tc>
          <w:tcPr>
            <w:tcW w:w="0" w:type="auto"/>
            <w:vAlign w:val="center"/>
            <w:hideMark/>
          </w:tcPr>
          <w:p w14:paraId="3121CE13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78EB7ABA" w14:textId="5E9268A4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8</w:t>
            </w:r>
          </w:p>
        </w:tc>
      </w:tr>
      <w:tr w:rsidR="00E601A2" w:rsidRPr="00E601A2" w14:paraId="6E688D90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9D693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79A156" w14:textId="31C551E4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Tirocinio</w:t>
            </w:r>
          </w:p>
        </w:tc>
        <w:tc>
          <w:tcPr>
            <w:tcW w:w="0" w:type="auto"/>
            <w:vAlign w:val="center"/>
            <w:hideMark/>
          </w:tcPr>
          <w:p w14:paraId="7A2F5B92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5D8EF7F" w14:textId="79E36A65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4</w:t>
            </w:r>
          </w:p>
        </w:tc>
      </w:tr>
      <w:tr w:rsidR="00E601A2" w:rsidRPr="00E601A2" w14:paraId="33019FAA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BB085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7FA4AD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6" w:history="1"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Prova di </w:t>
              </w:r>
              <w:proofErr w:type="spellStart"/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>abilita'</w:t>
              </w:r>
              <w:proofErr w:type="spellEnd"/>
              <w:r w:rsidRPr="00E601A2">
                <w:rPr>
                  <w:rFonts w:eastAsia="Times New Roman"/>
                  <w:sz w:val="28"/>
                  <w:szCs w:val="28"/>
                  <w:lang w:val="it-IT"/>
                </w:rPr>
                <w:t xml:space="preserve"> informatica </w:t>
              </w:r>
            </w:hyperlink>
          </w:p>
        </w:tc>
        <w:tc>
          <w:tcPr>
            <w:tcW w:w="0" w:type="auto"/>
            <w:vAlign w:val="center"/>
            <w:hideMark/>
          </w:tcPr>
          <w:p w14:paraId="66DD49D3" w14:textId="2475AB5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INF/01</w:t>
            </w:r>
          </w:p>
        </w:tc>
        <w:tc>
          <w:tcPr>
            <w:tcW w:w="0" w:type="auto"/>
            <w:vAlign w:val="center"/>
            <w:hideMark/>
          </w:tcPr>
          <w:p w14:paraId="526620B5" w14:textId="513AEBD1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3</w:t>
            </w:r>
          </w:p>
        </w:tc>
      </w:tr>
      <w:tr w:rsidR="00E601A2" w:rsidRPr="00E601A2" w14:paraId="284DF226" w14:textId="77777777" w:rsidTr="00E60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7036A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2ADE5D" w14:textId="5C758824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Prova Finale</w:t>
            </w:r>
          </w:p>
        </w:tc>
        <w:tc>
          <w:tcPr>
            <w:tcW w:w="0" w:type="auto"/>
            <w:vAlign w:val="center"/>
            <w:hideMark/>
          </w:tcPr>
          <w:p w14:paraId="58A15BFE" w14:textId="7777777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15300AE" w14:textId="23F4B767" w:rsidR="00E601A2" w:rsidRPr="00E601A2" w:rsidRDefault="00E601A2" w:rsidP="00E601A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E601A2">
              <w:rPr>
                <w:rFonts w:eastAsia="Times New Roman"/>
                <w:sz w:val="28"/>
                <w:szCs w:val="28"/>
                <w:lang w:val="it-IT"/>
              </w:rPr>
              <w:t>15</w:t>
            </w:r>
          </w:p>
        </w:tc>
      </w:tr>
    </w:tbl>
    <w:p w14:paraId="0AECCDFC" w14:textId="77777777" w:rsidR="00E601A2" w:rsidRPr="00E601A2" w:rsidRDefault="00E601A2" w:rsidP="00E601A2">
      <w:pPr>
        <w:jc w:val="center"/>
        <w:rPr>
          <w:bCs/>
          <w:sz w:val="28"/>
          <w:szCs w:val="28"/>
        </w:rPr>
      </w:pPr>
    </w:p>
    <w:p w14:paraId="430295B4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18378F31" w14:textId="77777777" w:rsidR="001C041F" w:rsidRDefault="001C041F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4C22DE37" w14:textId="702B2A4C" w:rsidR="00737105" w:rsidRDefault="00000000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  <w:r>
        <w:rPr>
          <w:b/>
          <w:color w:val="CC0000"/>
          <w:sz w:val="28"/>
          <w:szCs w:val="28"/>
          <w:highlight w:val="white"/>
          <w:u w:val="single"/>
        </w:rPr>
        <w:t xml:space="preserve">Competenze e Sbocchi lavorativi </w:t>
      </w:r>
    </w:p>
    <w:p w14:paraId="70B3C6CF" w14:textId="77777777" w:rsidR="00737105" w:rsidRDefault="00737105">
      <w:pPr>
        <w:jc w:val="both"/>
        <w:rPr>
          <w:highlight w:val="white"/>
        </w:rPr>
      </w:pPr>
    </w:p>
    <w:p w14:paraId="31DF6BAD" w14:textId="77777777" w:rsidR="00E601A2" w:rsidRPr="00E601A2" w:rsidRDefault="00E601A2" w:rsidP="00E601A2">
      <w:p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Il percorso del biennio offre contenuti e attività didattiche che completano il profilo culturale, scientifico e professionale dell'esperto in scienze umane, pedagogiche e dell'educazione, perfezionandone le competenze in senso tematico, metodologico e progettuale nell'ambito educativo e dell'istruzione e qualificandolo come pedagogista.</w:t>
      </w:r>
    </w:p>
    <w:p w14:paraId="63329DBE" w14:textId="77777777" w:rsidR="00E601A2" w:rsidRPr="00E601A2" w:rsidRDefault="00E601A2" w:rsidP="00E601A2">
      <w:p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 xml:space="preserve">Gli obiettivi specifici del corso sviluppano in senso disciplinare e interdisciplinare gli obiettivi formativi qualificanti della classe, offrendo proposte diversificate per una </w:t>
      </w:r>
      <w:r w:rsidRPr="00E601A2">
        <w:rPr>
          <w:color w:val="4F81BD" w:themeColor="accent1"/>
          <w:sz w:val="23"/>
          <w:szCs w:val="23"/>
          <w:highlight w:val="white"/>
          <w:lang w:val="it-IT"/>
        </w:rPr>
        <w:lastRenderedPageBreak/>
        <w:t>personalizzazione dei piani di studio individuali nel rispetto dei profili professionali in uscita. Si garantirà una diversificazione anche nella tipologia di prove di accertamento tesa a rilevare la pluralità delle competenze e ad identificare e valorizzare specificità e talenti personali, anche in un'ottica auto valutativa.</w:t>
      </w:r>
    </w:p>
    <w:p w14:paraId="27DA7052" w14:textId="77777777" w:rsidR="00E601A2" w:rsidRPr="00E601A2" w:rsidRDefault="00E601A2" w:rsidP="00E601A2">
      <w:p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Il corso di studi finalizzato al conseguimento della Laurea Magistrale in Scienze Pedagogiche (Classe LM85) ha la durata di due anni e si propone di consentire il completamento e il perfezionamento della formazione acquisita nei corsi di laurea triennale della Classe 19.</w:t>
      </w:r>
    </w:p>
    <w:p w14:paraId="0213BBA8" w14:textId="77777777" w:rsidR="00E601A2" w:rsidRPr="00E601A2" w:rsidRDefault="00E601A2" w:rsidP="00E601A2">
      <w:p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Si propone il raggiungimento dei seguenti obiettivi in relazione ai possibili esiti professionali, al proseguimento degli studi e alla ricerca:</w:t>
      </w:r>
    </w:p>
    <w:p w14:paraId="4A12C28B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Approfondite conoscenze e strutturate competenze nelle discipline comprese nel dominio di studio delle scienze della formazione, con particolare riferimento a quelle metodologico-didattiche e della ricerca educativa;</w:t>
      </w:r>
    </w:p>
    <w:p w14:paraId="4CBE3646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Capacità di cogliere il nesso tra le conoscenze messe a disposizione dalle scienze della formazione e quelle di altri domini di sapere come quello delle discipline storiche, giuridiche, sociologiche e psicologiche;</w:t>
      </w:r>
    </w:p>
    <w:p w14:paraId="3834FBDD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Capacità di analizzare i problemi della formazione, all'interno di sicuri quadri epistemologici;</w:t>
      </w:r>
    </w:p>
    <w:p w14:paraId="63AF1E5B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Capacità di progettare e valutare interventi formativi, anche complessi, in relazione ai bisogni formativi di gruppi, comunità e territori, sulla base di una lettura scientificamente fondata del contesto;</w:t>
      </w:r>
    </w:p>
    <w:p w14:paraId="502C776D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Capacità di analizzare i problemi educativi e formativi avvalendosi di metodologie di ricerca empirica e sperimentale;</w:t>
      </w:r>
    </w:p>
    <w:p w14:paraId="54EE7FCA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Conoscere approfonditamente le problematiche, i modelli e le tecniche della progettazione, del monitoraggio e della valutazione;</w:t>
      </w:r>
    </w:p>
    <w:p w14:paraId="5CA95780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Conoscere le problematiche della formazione continua in relazione alle esigenze della learning society.</w:t>
      </w:r>
    </w:p>
    <w:p w14:paraId="678EB1A6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Comprendere la potenziale ricaduta sociale di interventi formativi.</w:t>
      </w:r>
    </w:p>
    <w:p w14:paraId="68421993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Conoscere le problematiche della pedagogia nell'ambito delle organizzazioni, connettendo modelli d'intervento e teorie organizzative.</w:t>
      </w:r>
    </w:p>
    <w:p w14:paraId="4ADC084C" w14:textId="77777777" w:rsidR="00E601A2" w:rsidRPr="00E601A2" w:rsidRDefault="00E601A2" w:rsidP="00E601A2">
      <w:pPr>
        <w:numPr>
          <w:ilvl w:val="0"/>
          <w:numId w:val="4"/>
        </w:numPr>
        <w:jc w:val="both"/>
        <w:rPr>
          <w:color w:val="4F81BD" w:themeColor="accent1"/>
          <w:sz w:val="23"/>
          <w:szCs w:val="23"/>
          <w:highlight w:val="white"/>
          <w:lang w:val="it-IT"/>
        </w:rPr>
      </w:pPr>
      <w:r w:rsidRPr="00E601A2">
        <w:rPr>
          <w:color w:val="4F81BD" w:themeColor="accent1"/>
          <w:sz w:val="23"/>
          <w:szCs w:val="23"/>
          <w:highlight w:val="white"/>
          <w:lang w:val="it-IT"/>
        </w:rPr>
        <w:t>Buona padronanza delle tecnologie dell'informazione e della comunicazione, anche in relazione alla possibilità che esse consentono di supportare i processi di apprendimento.</w:t>
      </w:r>
    </w:p>
    <w:p w14:paraId="074370F1" w14:textId="77777777" w:rsidR="00737105" w:rsidRDefault="00737105">
      <w:pPr>
        <w:jc w:val="both"/>
        <w:rPr>
          <w:highlight w:val="white"/>
        </w:rPr>
      </w:pPr>
    </w:p>
    <w:p w14:paraId="1101B10A" w14:textId="77777777" w:rsidR="00E601A2" w:rsidRPr="00E601A2" w:rsidRDefault="00E601A2" w:rsidP="00E601A2">
      <w:pPr>
        <w:numPr>
          <w:ilvl w:val="0"/>
          <w:numId w:val="5"/>
        </w:numPr>
        <w:jc w:val="both"/>
        <w:rPr>
          <w:color w:val="4F81BD" w:themeColor="accent1"/>
          <w:highlight w:val="white"/>
          <w:lang w:val="it-IT"/>
        </w:rPr>
      </w:pPr>
      <w:r w:rsidRPr="00E601A2">
        <w:rPr>
          <w:color w:val="4F81BD" w:themeColor="accent1"/>
          <w:highlight w:val="white"/>
          <w:lang w:val="it-IT"/>
        </w:rPr>
        <w:t>Esperti della progettazione formativa</w:t>
      </w:r>
    </w:p>
    <w:p w14:paraId="08F18A87" w14:textId="77777777" w:rsidR="00E601A2" w:rsidRPr="00E601A2" w:rsidRDefault="00E601A2" w:rsidP="00E601A2">
      <w:pPr>
        <w:numPr>
          <w:ilvl w:val="0"/>
          <w:numId w:val="5"/>
        </w:numPr>
        <w:jc w:val="both"/>
        <w:rPr>
          <w:color w:val="4F81BD" w:themeColor="accent1"/>
          <w:highlight w:val="white"/>
          <w:lang w:val="it-IT"/>
        </w:rPr>
      </w:pPr>
      <w:r w:rsidRPr="00E601A2">
        <w:rPr>
          <w:color w:val="4F81BD" w:themeColor="accent1"/>
          <w:highlight w:val="white"/>
          <w:lang w:val="it-IT"/>
        </w:rPr>
        <w:t>Docenti</w:t>
      </w:r>
    </w:p>
    <w:p w14:paraId="64368176" w14:textId="77777777" w:rsidR="00E601A2" w:rsidRPr="00E601A2" w:rsidRDefault="00E601A2">
      <w:pPr>
        <w:jc w:val="both"/>
        <w:rPr>
          <w:color w:val="4F81BD" w:themeColor="accent1"/>
          <w:highlight w:val="white"/>
        </w:rPr>
      </w:pPr>
    </w:p>
    <w:sectPr w:rsidR="00E601A2" w:rsidRPr="00E601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64A"/>
    <w:multiLevelType w:val="multilevel"/>
    <w:tmpl w:val="409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0528D"/>
    <w:multiLevelType w:val="multilevel"/>
    <w:tmpl w:val="46E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0720A"/>
    <w:multiLevelType w:val="multilevel"/>
    <w:tmpl w:val="1B8AC2DE"/>
    <w:lvl w:ilvl="0">
      <w:start w:val="1"/>
      <w:numFmt w:val="decimal"/>
      <w:lvlText w:val="%1."/>
      <w:lvlJc w:val="left"/>
      <w:pPr>
        <w:ind w:left="720" w:hanging="360"/>
      </w:pPr>
      <w:rPr>
        <w:color w:val="7E889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1676D0"/>
    <w:multiLevelType w:val="multilevel"/>
    <w:tmpl w:val="BC7C5E58"/>
    <w:lvl w:ilvl="0">
      <w:start w:val="1"/>
      <w:numFmt w:val="bullet"/>
      <w:lvlText w:val="●"/>
      <w:lvlJc w:val="left"/>
      <w:pPr>
        <w:ind w:left="720" w:hanging="360"/>
      </w:pPr>
      <w:rPr>
        <w:color w:val="7E889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FB49DC"/>
    <w:multiLevelType w:val="multilevel"/>
    <w:tmpl w:val="73C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199386">
    <w:abstractNumId w:val="2"/>
  </w:num>
  <w:num w:numId="2" w16cid:durableId="1815099468">
    <w:abstractNumId w:val="3"/>
  </w:num>
  <w:num w:numId="3" w16cid:durableId="2130539598">
    <w:abstractNumId w:val="1"/>
  </w:num>
  <w:num w:numId="4" w16cid:durableId="925188548">
    <w:abstractNumId w:val="0"/>
  </w:num>
  <w:num w:numId="5" w16cid:durableId="93671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05"/>
    <w:rsid w:val="0013781F"/>
    <w:rsid w:val="001C041F"/>
    <w:rsid w:val="00224427"/>
    <w:rsid w:val="004103B7"/>
    <w:rsid w:val="0042139C"/>
    <w:rsid w:val="00737105"/>
    <w:rsid w:val="00947229"/>
    <w:rsid w:val="00A406AA"/>
    <w:rsid w:val="00E6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EC87"/>
  <w15:docId w15:val="{A1F8EA82-E3AC-433F-83B0-58FB0BC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styleId="Collegamentoipertestuale">
    <w:name w:val="Hyperlink"/>
    <w:basedOn w:val="Carpredefinitoparagrafo"/>
    <w:uiPriority w:val="99"/>
    <w:unhideWhenUsed/>
    <w:rsid w:val="00A40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unipegaso.it/pdf/programma/0912310MPED03II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unipegaso.it/pdf/programma/0912415MSTO04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pegaso.it/pdf/programma/0911303IN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unipegaso.it/pdf/programma/0912215MFIL01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unipegaso.it/pdf/programma/0912310MPSI04" TargetMode="External"/><Relationship Id="rId10" Type="http://schemas.openxmlformats.org/officeDocument/2006/relationships/hyperlink" Target="https://www.unipegaso.it/pdf/programma/0912215MPED04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egaso.it/pdf/programma/0912215MPED01I" TargetMode="External"/><Relationship Id="rId14" Type="http://schemas.openxmlformats.org/officeDocument/2006/relationships/hyperlink" Target="https://www.unipegaso.it/pdf/programma/0912410MPED0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Pecorara</cp:lastModifiedBy>
  <cp:revision>4</cp:revision>
  <dcterms:created xsi:type="dcterms:W3CDTF">2025-07-10T05:59:00Z</dcterms:created>
  <dcterms:modified xsi:type="dcterms:W3CDTF">2025-07-10T07:55:00Z</dcterms:modified>
</cp:coreProperties>
</file>